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947CB" w14:textId="77777777" w:rsidR="00FF5F7F" w:rsidRPr="00FF5F7F" w:rsidRDefault="00FF5F7F" w:rsidP="004533B1">
      <w:pPr>
        <w:keepNext/>
        <w:keepLines/>
        <w:spacing w:before="100" w:beforeAutospacing="1" w:after="0"/>
        <w:outlineLvl w:val="0"/>
        <w:rPr>
          <w:b/>
          <w:sz w:val="20"/>
          <w:szCs w:val="20"/>
          <w:u w:val="single"/>
        </w:rPr>
      </w:pPr>
      <w:r w:rsidRPr="00FF5F7F">
        <w:rPr>
          <w:rFonts w:ascii="Gill Sans MT" w:eastAsiaTheme="majorEastAsia" w:hAnsi="Gill Sans MT" w:cs="Myriad Pro"/>
          <w:b/>
          <w:bCs/>
          <w:color w:val="000000"/>
          <w:sz w:val="36"/>
          <w:szCs w:val="36"/>
        </w:rPr>
        <w:tab/>
      </w:r>
      <w:r w:rsidRPr="00FF5F7F">
        <w:rPr>
          <w:rFonts w:ascii="Gill Sans MT" w:eastAsiaTheme="majorEastAsia" w:hAnsi="Gill Sans MT" w:cs="Myriad Pro"/>
          <w:b/>
          <w:bCs/>
          <w:color w:val="000000"/>
          <w:sz w:val="36"/>
          <w:szCs w:val="36"/>
        </w:rPr>
        <w:tab/>
      </w:r>
      <w:r w:rsidRPr="00FF5F7F">
        <w:rPr>
          <w:rFonts w:ascii="Gill Sans MT" w:eastAsiaTheme="majorEastAsia" w:hAnsi="Gill Sans MT" w:cs="Myriad Pro"/>
          <w:b/>
          <w:bCs/>
          <w:color w:val="000000"/>
          <w:sz w:val="36"/>
          <w:szCs w:val="36"/>
        </w:rPr>
        <w:tab/>
      </w:r>
      <w:r w:rsidRPr="00FF5F7F">
        <w:rPr>
          <w:rFonts w:cs="Myriad Pro"/>
          <w:color w:val="000000"/>
          <w:sz w:val="20"/>
          <w:szCs w:val="20"/>
        </w:rPr>
        <w:tab/>
      </w:r>
      <w:r w:rsidRPr="00FF5F7F">
        <w:rPr>
          <w:rFonts w:cs="Myriad Pro"/>
          <w:bCs/>
          <w:noProof/>
          <w:sz w:val="20"/>
          <w:szCs w:val="20"/>
          <w:lang w:eastAsia="de-DE"/>
        </w:rPr>
        <mc:AlternateContent>
          <mc:Choice Requires="wps">
            <w:drawing>
              <wp:anchor distT="4294967295" distB="4294967295" distL="114300" distR="114300" simplePos="0" relativeHeight="251663872" behindDoc="0" locked="0" layoutInCell="1" allowOverlap="1" wp14:anchorId="7B4FF322" wp14:editId="452F50F1">
                <wp:simplePos x="0" y="0"/>
                <wp:positionH relativeFrom="column">
                  <wp:posOffset>-318770</wp:posOffset>
                </wp:positionH>
                <wp:positionV relativeFrom="paragraph">
                  <wp:posOffset>60324</wp:posOffset>
                </wp:positionV>
                <wp:extent cx="6362700" cy="0"/>
                <wp:effectExtent l="0" t="0" r="19050" b="19050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627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AF6BDE" id="Gerade Verbindung 6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5.1pt,4.75pt" to="475.9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">
                <o:lock v:ext="edit" shapetype="f"/>
              </v:line>
            </w:pict>
          </mc:Fallback>
        </mc:AlternateContent>
      </w:r>
    </w:p>
    <w:p w14:paraId="6C97F23C" w14:textId="462E8A0E" w:rsidR="005D22BF" w:rsidRDefault="005D22BF" w:rsidP="005D22BF">
      <w:pPr>
        <w:pStyle w:val="Listenabsatz"/>
        <w:numPr>
          <w:ilvl w:val="0"/>
          <w:numId w:val="5"/>
        </w:numPr>
        <w:spacing w:after="0" w:line="240" w:lineRule="auto"/>
        <w:jc w:val="both"/>
        <w:rPr>
          <w:bCs/>
          <w:lang w:val="en-US"/>
        </w:rPr>
      </w:pPr>
      <w:r>
        <w:rPr>
          <w:b/>
          <w:lang w:val="en-US"/>
        </w:rPr>
        <w:t xml:space="preserve">Identifying reference / identification code of the class of product </w:t>
      </w:r>
      <w:r>
        <w:rPr>
          <w:b/>
          <w:lang w:val="en-GB"/>
        </w:rPr>
        <w:t xml:space="preserve">group for identification according to the price list of </w:t>
      </w:r>
      <w:r>
        <w:rPr>
          <w:b/>
          <w:lang w:val="en-GB"/>
        </w:rPr>
        <w:t xml:space="preserve">HSK </w:t>
      </w:r>
      <w:proofErr w:type="spellStart"/>
      <w:r>
        <w:rPr>
          <w:b/>
          <w:lang w:val="en-GB"/>
        </w:rPr>
        <w:t>Duschkabinenbau</w:t>
      </w:r>
      <w:proofErr w:type="spellEnd"/>
      <w:r>
        <w:rPr>
          <w:b/>
          <w:lang w:val="en-GB"/>
        </w:rPr>
        <w:t>, as listed in annex 01</w:t>
      </w:r>
      <w:r>
        <w:rPr>
          <w:bCs/>
          <w:lang w:val="en-GB"/>
        </w:rPr>
        <w:t>:</w:t>
      </w:r>
    </w:p>
    <w:p w14:paraId="1C34D26C" w14:textId="77777777" w:rsidR="005D22BF" w:rsidRPr="005D22BF" w:rsidRDefault="005D22BF" w:rsidP="005D22BF">
      <w:pPr>
        <w:pStyle w:val="Listenabsatz"/>
        <w:spacing w:after="0"/>
        <w:ind w:left="360"/>
        <w:rPr>
          <w:rFonts w:eastAsia="Arial" w:cs="Arial"/>
          <w:color w:val="000000"/>
          <w:sz w:val="24"/>
          <w:szCs w:val="24"/>
          <w:lang w:val="en-US"/>
        </w:rPr>
      </w:pPr>
    </w:p>
    <w:p w14:paraId="31793EFE" w14:textId="77777777" w:rsidR="005D22BF" w:rsidRPr="005D22BF" w:rsidRDefault="005D22BF" w:rsidP="005D22BF">
      <w:pPr>
        <w:pStyle w:val="Listenabsatz"/>
        <w:numPr>
          <w:ilvl w:val="0"/>
          <w:numId w:val="5"/>
        </w:numPr>
        <w:spacing w:after="0"/>
        <w:rPr>
          <w:rFonts w:eastAsia="Arial" w:cs="Arial"/>
          <w:color w:val="000000"/>
          <w:sz w:val="24"/>
          <w:szCs w:val="24"/>
          <w:lang w:val="en-US"/>
        </w:rPr>
      </w:pPr>
      <w:r>
        <w:rPr>
          <w:rFonts w:eastAsia="Arial" w:cs="Arial"/>
          <w:b/>
          <w:color w:val="000000"/>
          <w:lang w:val="en-US"/>
        </w:rPr>
        <w:t>Intended use:</w:t>
      </w:r>
      <w:r>
        <w:rPr>
          <w:rFonts w:eastAsia="Arial" w:cs="Arial"/>
          <w:color w:val="000000"/>
          <w:lang w:val="en-US"/>
        </w:rPr>
        <w:t xml:space="preserve"> Shower enclosure for domestic use for personal hygiene (PH) (valid</w:t>
      </w:r>
      <w:r>
        <w:rPr>
          <w:rFonts w:eastAsia="Arial" w:cs="Arial"/>
          <w:lang w:val="en-US"/>
        </w:rPr>
        <w:t xml:space="preserve"> </w:t>
      </w:r>
      <w:r>
        <w:rPr>
          <w:rFonts w:eastAsia="Arial" w:cs="Arial"/>
          <w:color w:val="000000"/>
          <w:lang w:val="en-US"/>
        </w:rPr>
        <w:t>although according to</w:t>
      </w:r>
      <w:r>
        <w:rPr>
          <w:rFonts w:eastAsia="Arial" w:cs="Arial"/>
          <w:lang w:val="en-US"/>
        </w:rPr>
        <w:t xml:space="preserve"> </w:t>
      </w:r>
      <w:r>
        <w:rPr>
          <w:rFonts w:eastAsia="Arial" w:cs="Arial"/>
          <w:color w:val="000000"/>
          <w:lang w:val="en-US"/>
        </w:rPr>
        <w:t>EN</w:t>
      </w:r>
      <w:r>
        <w:rPr>
          <w:rFonts w:eastAsia="Arial" w:cs="Arial"/>
          <w:lang w:val="en-US"/>
        </w:rPr>
        <w:t xml:space="preserve"> </w:t>
      </w:r>
      <w:r>
        <w:rPr>
          <w:rFonts w:eastAsia="Arial" w:cs="Arial"/>
          <w:color w:val="000000"/>
          <w:lang w:val="en-US"/>
        </w:rPr>
        <w:t>14428</w:t>
      </w:r>
      <w:r>
        <w:rPr>
          <w:rFonts w:eastAsia="Arial" w:cs="Arial"/>
          <w:lang w:val="en-US"/>
        </w:rPr>
        <w:t xml:space="preserve"> </w:t>
      </w:r>
      <w:r>
        <w:rPr>
          <w:rFonts w:eastAsia="Arial" w:cs="Arial"/>
          <w:color w:val="000000"/>
          <w:lang w:val="en-US"/>
        </w:rPr>
        <w:t>for</w:t>
      </w:r>
      <w:r>
        <w:rPr>
          <w:rFonts w:eastAsia="Arial" w:cs="Arial"/>
          <w:lang w:val="en-US"/>
        </w:rPr>
        <w:t xml:space="preserve"> </w:t>
      </w:r>
      <w:r>
        <w:rPr>
          <w:rFonts w:eastAsia="Arial" w:cs="Arial"/>
          <w:color w:val="000000"/>
          <w:lang w:val="en-US"/>
        </w:rPr>
        <w:t>hotels,</w:t>
      </w:r>
      <w:r>
        <w:rPr>
          <w:rFonts w:eastAsia="Arial" w:cs="Arial"/>
          <w:lang w:val="en-US"/>
        </w:rPr>
        <w:t xml:space="preserve"> s</w:t>
      </w:r>
      <w:r>
        <w:rPr>
          <w:rFonts w:eastAsia="Arial" w:cs="Arial"/>
          <w:color w:val="000000"/>
          <w:lang w:val="en-US"/>
        </w:rPr>
        <w:t>tudent residences,</w:t>
      </w:r>
      <w:r>
        <w:rPr>
          <w:rFonts w:eastAsia="Arial" w:cs="Arial"/>
          <w:lang w:val="en-US"/>
        </w:rPr>
        <w:t xml:space="preserve"> </w:t>
      </w:r>
      <w:r>
        <w:rPr>
          <w:rFonts w:eastAsia="Arial" w:cs="Arial"/>
          <w:color w:val="000000"/>
          <w:lang w:val="en-US"/>
        </w:rPr>
        <w:t>hospitals</w:t>
      </w:r>
      <w:r>
        <w:rPr>
          <w:rFonts w:eastAsia="Arial" w:cs="Arial"/>
          <w:lang w:val="en-US"/>
        </w:rPr>
        <w:t xml:space="preserve"> </w:t>
      </w:r>
      <w:r>
        <w:rPr>
          <w:rFonts w:eastAsia="Arial" w:cs="Arial"/>
          <w:color w:val="000000"/>
          <w:lang w:val="en-US"/>
        </w:rPr>
        <w:t>and similar facilities</w:t>
      </w:r>
    </w:p>
    <w:p w14:paraId="1372743D" w14:textId="77777777" w:rsidR="005D22BF" w:rsidRDefault="005D22BF" w:rsidP="005D22BF">
      <w:pPr>
        <w:pStyle w:val="Listenabsatz"/>
        <w:rPr>
          <w:rFonts w:eastAsia="Arial" w:cs="Arial"/>
          <w:b/>
          <w:color w:val="000000"/>
          <w:lang w:val="en-US"/>
        </w:rPr>
      </w:pPr>
    </w:p>
    <w:p w14:paraId="28E1F319" w14:textId="3491D33D" w:rsidR="005D22BF" w:rsidRPr="005D22BF" w:rsidRDefault="005D22BF" w:rsidP="005D22BF">
      <w:pPr>
        <w:pStyle w:val="Listenabsatz"/>
        <w:numPr>
          <w:ilvl w:val="0"/>
          <w:numId w:val="5"/>
        </w:numPr>
        <w:spacing w:after="0"/>
        <w:rPr>
          <w:rFonts w:eastAsia="Arial" w:cs="Arial"/>
          <w:color w:val="000000"/>
          <w:lang w:val="en-US"/>
        </w:rPr>
      </w:pPr>
      <w:r>
        <w:rPr>
          <w:rFonts w:eastAsia="Arial" w:cs="Arial"/>
          <w:b/>
          <w:color w:val="000000"/>
          <w:lang w:val="en-US"/>
        </w:rPr>
        <w:t xml:space="preserve">Contact address of the manufacturer: </w:t>
      </w:r>
      <w:r>
        <w:rPr>
          <w:rFonts w:eastAsia="Arial" w:cs="Arial"/>
          <w:color w:val="000000"/>
          <w:lang w:val="en-US"/>
        </w:rPr>
        <w:t xml:space="preserve">HSK </w:t>
      </w:r>
      <w:proofErr w:type="spellStart"/>
      <w:r>
        <w:rPr>
          <w:rFonts w:eastAsia="Arial" w:cs="Arial"/>
          <w:color w:val="000000"/>
          <w:lang w:val="en-US"/>
        </w:rPr>
        <w:t>Duschkabinenbau</w:t>
      </w:r>
      <w:proofErr w:type="spellEnd"/>
      <w:r>
        <w:rPr>
          <w:rFonts w:eastAsia="Arial" w:cs="Arial"/>
          <w:lang w:val="en-US"/>
        </w:rPr>
        <w:t xml:space="preserve"> </w:t>
      </w:r>
      <w:r>
        <w:rPr>
          <w:rFonts w:eastAsia="Arial" w:cs="Arial"/>
          <w:color w:val="000000"/>
          <w:lang w:val="en-US"/>
        </w:rPr>
        <w:t>KG,</w:t>
      </w:r>
      <w:r>
        <w:rPr>
          <w:rFonts w:eastAsia="Arial" w:cs="Arial"/>
          <w:lang w:val="en-US"/>
        </w:rPr>
        <w:t xml:space="preserve"> </w:t>
      </w:r>
      <w:proofErr w:type="spellStart"/>
      <w:r>
        <w:rPr>
          <w:rFonts w:eastAsia="Arial" w:cs="Arial"/>
          <w:color w:val="000000"/>
          <w:lang w:val="en-US"/>
        </w:rPr>
        <w:t>Zum</w:t>
      </w:r>
      <w:proofErr w:type="spellEnd"/>
      <w:r>
        <w:rPr>
          <w:rFonts w:eastAsia="Arial" w:cs="Arial"/>
          <w:color w:val="000000"/>
          <w:lang w:val="en-US"/>
        </w:rPr>
        <w:t xml:space="preserve"> </w:t>
      </w:r>
      <w:proofErr w:type="spellStart"/>
      <w:r>
        <w:rPr>
          <w:rFonts w:eastAsia="Arial" w:cs="Arial"/>
          <w:color w:val="000000"/>
          <w:lang w:val="en-US"/>
        </w:rPr>
        <w:t>Hohlen</w:t>
      </w:r>
      <w:proofErr w:type="spellEnd"/>
      <w:r>
        <w:rPr>
          <w:rFonts w:eastAsia="Arial" w:cs="Arial"/>
          <w:color w:val="000000"/>
          <w:lang w:val="en-US"/>
        </w:rPr>
        <w:t xml:space="preserve"> Morgen 22, 59939 </w:t>
      </w:r>
      <w:proofErr w:type="spellStart"/>
      <w:r>
        <w:rPr>
          <w:rFonts w:eastAsia="Arial" w:cs="Arial"/>
          <w:color w:val="000000"/>
          <w:lang w:val="en-US"/>
        </w:rPr>
        <w:t>Olsberg</w:t>
      </w:r>
      <w:proofErr w:type="spellEnd"/>
      <w:r>
        <w:rPr>
          <w:rFonts w:eastAsia="Arial" w:cs="Arial"/>
          <w:color w:val="000000"/>
          <w:lang w:val="en-US"/>
        </w:rPr>
        <w:t>,</w:t>
      </w:r>
      <w:r>
        <w:rPr>
          <w:rFonts w:eastAsia="Arial" w:cs="Arial"/>
          <w:spacing w:val="-12"/>
          <w:lang w:val="en-US"/>
        </w:rPr>
        <w:t xml:space="preserve"> Germany</w:t>
      </w:r>
    </w:p>
    <w:p w14:paraId="7F37BCA0" w14:textId="77777777" w:rsidR="005D22BF" w:rsidRDefault="005D22BF" w:rsidP="005D22BF">
      <w:pPr>
        <w:pStyle w:val="Listenabsatz"/>
        <w:rPr>
          <w:rFonts w:eastAsia="Arial" w:cs="Arial"/>
          <w:b/>
          <w:bCs/>
          <w:spacing w:val="-12"/>
          <w:lang w:val="en-US"/>
        </w:rPr>
      </w:pPr>
    </w:p>
    <w:p w14:paraId="184C4F52" w14:textId="77777777" w:rsidR="005D22BF" w:rsidRDefault="005D22BF" w:rsidP="005D22BF">
      <w:pPr>
        <w:pStyle w:val="Listenabsatz"/>
        <w:numPr>
          <w:ilvl w:val="0"/>
          <w:numId w:val="5"/>
        </w:numPr>
        <w:spacing w:after="0"/>
        <w:rPr>
          <w:rFonts w:eastAsia="Arial" w:cs="Arial"/>
          <w:color w:val="000000"/>
        </w:rPr>
      </w:pPr>
      <w:r>
        <w:rPr>
          <w:rFonts w:eastAsia="Arial" w:cs="Arial"/>
          <w:b/>
          <w:bCs/>
          <w:spacing w:val="-12"/>
          <w:lang w:val="en-US"/>
        </w:rPr>
        <w:t xml:space="preserve">System of assessment: </w:t>
      </w:r>
      <w:r>
        <w:rPr>
          <w:lang w:val="en-US"/>
        </w:rPr>
        <w:t>System 4</w:t>
      </w:r>
    </w:p>
    <w:p w14:paraId="428BC6BE" w14:textId="77777777" w:rsidR="005D22BF" w:rsidRDefault="005D22BF" w:rsidP="005D22BF">
      <w:pPr>
        <w:pStyle w:val="Listenabsatz"/>
        <w:rPr>
          <w:rFonts w:eastAsia="Arial" w:cs="Arial"/>
          <w:b/>
          <w:color w:val="000000"/>
          <w:lang w:val="en-US"/>
        </w:rPr>
      </w:pPr>
    </w:p>
    <w:p w14:paraId="07544B95" w14:textId="77777777" w:rsidR="005D22BF" w:rsidRDefault="005D22BF" w:rsidP="005D22BF">
      <w:pPr>
        <w:pStyle w:val="Listenabsatz"/>
        <w:numPr>
          <w:ilvl w:val="0"/>
          <w:numId w:val="5"/>
        </w:numPr>
        <w:spacing w:after="0"/>
        <w:rPr>
          <w:rFonts w:eastAsia="Arial" w:cs="Arial"/>
          <w:color w:val="000000"/>
        </w:rPr>
      </w:pPr>
      <w:r>
        <w:rPr>
          <w:rFonts w:eastAsia="Arial" w:cs="Arial"/>
          <w:b/>
          <w:color w:val="000000"/>
          <w:lang w:val="en-US"/>
        </w:rPr>
        <w:t xml:space="preserve">Harmonized standards: </w:t>
      </w:r>
      <w:r>
        <w:rPr>
          <w:rFonts w:eastAsia="Arial" w:cs="Arial"/>
          <w:color w:val="000000"/>
          <w:lang w:val="en-US"/>
        </w:rPr>
        <w:t>EN</w:t>
      </w:r>
      <w:r>
        <w:rPr>
          <w:rFonts w:eastAsia="Arial" w:cs="Arial"/>
          <w:lang w:val="en-US"/>
        </w:rPr>
        <w:t xml:space="preserve"> </w:t>
      </w:r>
      <w:r>
        <w:rPr>
          <w:rFonts w:eastAsia="Arial" w:cs="Arial"/>
          <w:color w:val="000000"/>
          <w:lang w:val="en-US"/>
        </w:rPr>
        <w:t>14428:2004 + A1:2008</w:t>
      </w:r>
      <w:bookmarkStart w:id="0" w:name="_Hlk100820487"/>
    </w:p>
    <w:p w14:paraId="47E43D77" w14:textId="77777777" w:rsidR="005D22BF" w:rsidRDefault="005D22BF" w:rsidP="005D22BF">
      <w:pPr>
        <w:pStyle w:val="Listenabsatz"/>
        <w:rPr>
          <w:rFonts w:eastAsia="Arial" w:cs="Arial"/>
          <w:b/>
          <w:color w:val="000000"/>
          <w:lang w:val="en-US"/>
        </w:rPr>
      </w:pPr>
    </w:p>
    <w:p w14:paraId="1A16C9C3" w14:textId="77777777" w:rsidR="005D22BF" w:rsidRPr="005D22BF" w:rsidRDefault="005D22BF" w:rsidP="005D22BF">
      <w:pPr>
        <w:pStyle w:val="Listenabsatz"/>
        <w:numPr>
          <w:ilvl w:val="0"/>
          <w:numId w:val="5"/>
        </w:numPr>
        <w:spacing w:after="0"/>
        <w:rPr>
          <w:rFonts w:eastAsia="Arial" w:cs="Arial"/>
          <w:color w:val="000000"/>
          <w:lang w:val="en-US"/>
        </w:rPr>
      </w:pPr>
      <w:r>
        <w:rPr>
          <w:rFonts w:eastAsia="Arial" w:cs="Arial"/>
          <w:b/>
          <w:color w:val="000000"/>
          <w:lang w:val="en-US"/>
        </w:rPr>
        <w:t>Notified</w:t>
      </w:r>
      <w:r>
        <w:rPr>
          <w:rFonts w:eastAsia="Arial" w:cs="Arial"/>
          <w:b/>
          <w:spacing w:val="7"/>
          <w:lang w:val="en-US"/>
        </w:rPr>
        <w:t xml:space="preserve"> </w:t>
      </w:r>
      <w:r>
        <w:rPr>
          <w:rFonts w:eastAsia="Arial" w:cs="Arial"/>
          <w:b/>
          <w:color w:val="000000"/>
          <w:lang w:val="en-US"/>
        </w:rPr>
        <w:t>bodies:</w:t>
      </w:r>
      <w:r>
        <w:rPr>
          <w:rFonts w:eastAsia="Arial" w:cs="Arial"/>
          <w:color w:val="000000"/>
          <w:lang w:val="en-US"/>
        </w:rPr>
        <w:t xml:space="preserve"> not applicable, because System 4</w:t>
      </w:r>
      <w:r>
        <w:rPr>
          <w:rFonts w:eastAsia="Arial" w:cs="Arial"/>
          <w:lang w:val="en-US"/>
        </w:rPr>
        <w:t xml:space="preserve"> </w:t>
      </w:r>
      <w:r>
        <w:rPr>
          <w:rFonts w:eastAsia="Arial" w:cs="Arial"/>
          <w:color w:val="000000"/>
          <w:lang w:val="en-US"/>
        </w:rPr>
        <w:t>shall apply</w:t>
      </w:r>
      <w:bookmarkEnd w:id="0"/>
    </w:p>
    <w:p w14:paraId="7746F4E9" w14:textId="77777777" w:rsidR="005D22BF" w:rsidRPr="005D22BF" w:rsidRDefault="005D22BF" w:rsidP="005D22BF">
      <w:pPr>
        <w:pStyle w:val="Listenabsatz"/>
        <w:rPr>
          <w:rFonts w:eastAsia="Arial" w:cs="Arial"/>
          <w:b/>
          <w:color w:val="000000"/>
          <w:lang w:val="en-US"/>
        </w:rPr>
      </w:pPr>
    </w:p>
    <w:p w14:paraId="782E7BE3" w14:textId="77777777" w:rsidR="005D22BF" w:rsidRDefault="005D22BF" w:rsidP="005D22BF">
      <w:pPr>
        <w:pStyle w:val="Listenabsatz"/>
        <w:numPr>
          <w:ilvl w:val="0"/>
          <w:numId w:val="5"/>
        </w:numPr>
        <w:spacing w:after="0"/>
        <w:rPr>
          <w:rFonts w:eastAsia="Arial" w:cs="Arial"/>
          <w:color w:val="000000"/>
        </w:rPr>
      </w:pPr>
      <w:proofErr w:type="spellStart"/>
      <w:r>
        <w:rPr>
          <w:rFonts w:eastAsia="Arial" w:cs="Arial"/>
          <w:b/>
          <w:color w:val="000000"/>
        </w:rPr>
        <w:t>Stated</w:t>
      </w:r>
      <w:proofErr w:type="spellEnd"/>
      <w:r>
        <w:rPr>
          <w:rFonts w:eastAsia="Arial" w:cs="Arial"/>
          <w:b/>
          <w:color w:val="000000"/>
        </w:rPr>
        <w:t xml:space="preserve"> </w:t>
      </w:r>
      <w:proofErr w:type="spellStart"/>
      <w:r>
        <w:rPr>
          <w:rFonts w:eastAsia="Arial" w:cs="Arial"/>
          <w:b/>
          <w:color w:val="000000"/>
        </w:rPr>
        <w:t>services</w:t>
      </w:r>
      <w:proofErr w:type="spellEnd"/>
      <w:r>
        <w:rPr>
          <w:rFonts w:eastAsia="Arial" w:cs="Arial"/>
          <w:bCs/>
          <w:color w:val="000000"/>
        </w:rPr>
        <w:t>:</w:t>
      </w:r>
    </w:p>
    <w:tbl>
      <w:tblPr>
        <w:tblStyle w:val="Tabellenraster"/>
        <w:tblW w:w="8568" w:type="dxa"/>
        <w:tblInd w:w="421" w:type="dxa"/>
        <w:tblLook w:val="04A0" w:firstRow="1" w:lastRow="0" w:firstColumn="1" w:lastColumn="0" w:noHBand="0" w:noVBand="1"/>
      </w:tblPr>
      <w:tblGrid>
        <w:gridCol w:w="2365"/>
        <w:gridCol w:w="2126"/>
        <w:gridCol w:w="4077"/>
      </w:tblGrid>
      <w:tr w:rsidR="005D22BF" w14:paraId="015A6ECD" w14:textId="77777777" w:rsidTr="005D22BF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2A53AD60" w14:textId="77777777" w:rsidR="005D22BF" w:rsidRDefault="005D22BF">
            <w:pPr>
              <w:spacing w:after="255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Main </w:t>
            </w:r>
            <w:proofErr w:type="spellStart"/>
            <w:r>
              <w:rPr>
                <w:b/>
                <w:sz w:val="20"/>
                <w:szCs w:val="20"/>
              </w:rPr>
              <w:t>features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672F03BB" w14:textId="77777777" w:rsidR="005D22BF" w:rsidRDefault="005D22BF">
            <w:pPr>
              <w:spacing w:after="255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Services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FE32" w14:textId="77777777" w:rsidR="005D22BF" w:rsidRDefault="005D22BF">
            <w:pPr>
              <w:spacing w:after="255"/>
              <w:contextualSpacing/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harmonized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technical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specification</w:t>
            </w:r>
            <w:proofErr w:type="spellEnd"/>
          </w:p>
        </w:tc>
      </w:tr>
      <w:tr w:rsidR="005D22BF" w14:paraId="3B68C03A" w14:textId="77777777" w:rsidTr="005D22BF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05596F84" w14:textId="77777777" w:rsidR="005D22BF" w:rsidRDefault="005D22BF">
            <w:pPr>
              <w:spacing w:after="255"/>
              <w:contextualSpacing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Cleanability</w:t>
            </w:r>
            <w:proofErr w:type="spellEnd"/>
            <w:r>
              <w:rPr>
                <w:sz w:val="20"/>
                <w:szCs w:val="20"/>
              </w:rPr>
              <w:t xml:space="preserve">  (CA)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5317C18B" w14:textId="77777777" w:rsidR="005D22BF" w:rsidRDefault="005D22BF">
            <w:pPr>
              <w:spacing w:after="255"/>
              <w:contextualSpacing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passed</w:t>
            </w:r>
            <w:proofErr w:type="spellEnd"/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C55F" w14:textId="77777777" w:rsidR="005D22BF" w:rsidRDefault="005D22BF">
            <w:pPr>
              <w:spacing w:after="255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EN 14428:2004 + A1:2008</w:t>
            </w:r>
          </w:p>
        </w:tc>
      </w:tr>
      <w:tr w:rsidR="005D22BF" w14:paraId="5CF173AE" w14:textId="77777777" w:rsidTr="005D22BF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3CA34E6E" w14:textId="77777777" w:rsidR="005D22BF" w:rsidRDefault="005D22BF">
            <w:pPr>
              <w:spacing w:after="255"/>
              <w:contextualSpacing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Fracture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properties</w:t>
            </w:r>
            <w:proofErr w:type="spellEnd"/>
            <w:r>
              <w:rPr>
                <w:sz w:val="20"/>
                <w:szCs w:val="20"/>
              </w:rPr>
              <w:t xml:space="preserve">  (IR)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6004B83D" w14:textId="77777777" w:rsidR="005D22BF" w:rsidRDefault="005D22BF">
            <w:pPr>
              <w:spacing w:after="255"/>
              <w:contextualSpacing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passed</w:t>
            </w:r>
            <w:proofErr w:type="spellEnd"/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D3AD" w14:textId="77777777" w:rsidR="005D22BF" w:rsidRDefault="005D22BF">
            <w:pPr>
              <w:spacing w:after="255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EN 14428:2004 + A1:2008</w:t>
            </w:r>
          </w:p>
        </w:tc>
      </w:tr>
      <w:tr w:rsidR="005D22BF" w14:paraId="44D3F8E8" w14:textId="77777777" w:rsidTr="005D22BF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35EFC044" w14:textId="77777777" w:rsidR="005D22BF" w:rsidRDefault="005D22BF">
            <w:pPr>
              <w:spacing w:after="255"/>
              <w:contextualSpacing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Durability</w:t>
            </w:r>
            <w:proofErr w:type="spellEnd"/>
            <w:r>
              <w:rPr>
                <w:sz w:val="20"/>
                <w:szCs w:val="20"/>
              </w:rPr>
              <w:t xml:space="preserve"> (DA)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49AFB350" w14:textId="77777777" w:rsidR="005D22BF" w:rsidRDefault="005D22BF">
            <w:pPr>
              <w:spacing w:after="255"/>
              <w:contextualSpacing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passed</w:t>
            </w:r>
            <w:proofErr w:type="spellEnd"/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F042" w14:textId="77777777" w:rsidR="005D22BF" w:rsidRDefault="005D22BF">
            <w:pPr>
              <w:spacing w:after="255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EN 14428:2004 + A1:2008</w:t>
            </w:r>
          </w:p>
        </w:tc>
      </w:tr>
    </w:tbl>
    <w:p w14:paraId="1300A989" w14:textId="77777777" w:rsidR="005D22BF" w:rsidRDefault="005D22BF" w:rsidP="005D22BF">
      <w:pPr>
        <w:pStyle w:val="Listenabsatz"/>
        <w:ind w:left="638"/>
        <w:rPr>
          <w:rFonts w:eastAsia="Arial" w:cs="Arial"/>
          <w:color w:val="000000"/>
        </w:rPr>
      </w:pPr>
    </w:p>
    <w:p w14:paraId="1B74AAAA" w14:textId="77777777" w:rsidR="005D22BF" w:rsidRPr="005D22BF" w:rsidRDefault="005D22BF" w:rsidP="005D22BF">
      <w:pPr>
        <w:pStyle w:val="Listenabsatz"/>
        <w:numPr>
          <w:ilvl w:val="0"/>
          <w:numId w:val="5"/>
        </w:numPr>
        <w:spacing w:after="0"/>
        <w:rPr>
          <w:lang w:val="en-US"/>
        </w:rPr>
      </w:pPr>
      <w:r w:rsidRPr="005D22BF">
        <w:rPr>
          <w:lang w:val="en-US"/>
        </w:rPr>
        <w:t>The performance of the product above is in conformity with the declared performance(s). The preparation of the declaration of performance in accordance with Regulation (EU) No 305/2011 is the sole responsibility of the above-mentioned manufacturer.</w:t>
      </w:r>
    </w:p>
    <w:p w14:paraId="65C3F095" w14:textId="77777777" w:rsidR="005D22BF" w:rsidRPr="005D22BF" w:rsidRDefault="005D22BF" w:rsidP="005D22BF">
      <w:pPr>
        <w:spacing w:after="0" w:line="276" w:lineRule="auto"/>
        <w:rPr>
          <w:lang w:val="en-US"/>
        </w:rPr>
      </w:pPr>
    </w:p>
    <w:p w14:paraId="28F16025" w14:textId="77777777" w:rsidR="005D22BF" w:rsidRPr="005D22BF" w:rsidRDefault="005D22BF" w:rsidP="005D22BF">
      <w:pPr>
        <w:spacing w:after="0" w:line="276" w:lineRule="auto"/>
        <w:rPr>
          <w:lang w:val="en-US"/>
        </w:rPr>
      </w:pPr>
      <w:r w:rsidRPr="005D22BF">
        <w:rPr>
          <w:lang w:val="en-US"/>
        </w:rPr>
        <w:t>Signed for the manufacturer and the name of the manufacturer of:</w:t>
      </w:r>
    </w:p>
    <w:p w14:paraId="4F022104" w14:textId="5B73FCA0" w:rsidR="005D22BF" w:rsidRDefault="005D22BF" w:rsidP="005D22BF">
      <w:pPr>
        <w:spacing w:after="0" w:line="276" w:lineRule="auto"/>
        <w:ind w:left="50" w:hanging="28"/>
        <w:contextualSpacing/>
        <w:rPr>
          <w:i/>
          <w:iCs/>
        </w:rPr>
      </w:pPr>
      <w:r>
        <w:rPr>
          <w:i/>
          <w:iCs/>
        </w:rPr>
        <w:t>Joachim</w:t>
      </w:r>
      <w:r>
        <w:rPr>
          <w:i/>
          <w:iCs/>
        </w:rPr>
        <w:t xml:space="preserve"> Schulte, </w:t>
      </w:r>
      <w:proofErr w:type="spellStart"/>
      <w:r>
        <w:rPr>
          <w:i/>
          <w:iCs/>
        </w:rPr>
        <w:t>managing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partner</w:t>
      </w:r>
      <w:proofErr w:type="spellEnd"/>
    </w:p>
    <w:p w14:paraId="0BAF7612" w14:textId="77777777" w:rsidR="005D22BF" w:rsidRDefault="005D22BF" w:rsidP="005D22BF">
      <w:pPr>
        <w:spacing w:after="0" w:line="276" w:lineRule="auto"/>
        <w:ind w:left="50" w:hanging="28"/>
        <w:contextualSpacing/>
      </w:pPr>
    </w:p>
    <w:p w14:paraId="3597F684" w14:textId="3E76B573" w:rsidR="004A4778" w:rsidRPr="008B0E83" w:rsidRDefault="00875943" w:rsidP="004A4778">
      <w:pPr>
        <w:spacing w:after="0" w:line="276" w:lineRule="auto"/>
        <w:ind w:left="-150"/>
        <w:contextualSpacing/>
        <w:rPr>
          <w:b/>
          <w:sz w:val="20"/>
          <w:szCs w:val="20"/>
        </w:rPr>
      </w:pPr>
      <w:r>
        <w:rPr>
          <w:rFonts w:ascii="Gill Sans MT" w:hAnsi="Gill Sans MT"/>
          <w:noProof/>
          <w:sz w:val="20"/>
          <w:szCs w:val="20"/>
          <w:lang w:eastAsia="de-DE"/>
        </w:rPr>
        <w:drawing>
          <wp:anchor distT="0" distB="0" distL="114300" distR="114300" simplePos="0" relativeHeight="251665920" behindDoc="1" locked="0" layoutInCell="1" allowOverlap="1" wp14:anchorId="4341157A" wp14:editId="32E1C0B0">
            <wp:simplePos x="0" y="0"/>
            <wp:positionH relativeFrom="column">
              <wp:posOffset>3404870</wp:posOffset>
            </wp:positionH>
            <wp:positionV relativeFrom="paragraph">
              <wp:posOffset>13335</wp:posOffset>
            </wp:positionV>
            <wp:extent cx="1337310" cy="406400"/>
            <wp:effectExtent l="0" t="0" r="0" b="0"/>
            <wp:wrapTight wrapText="bothSides">
              <wp:wrapPolygon edited="0">
                <wp:start x="0" y="0"/>
                <wp:lineTo x="0" y="20250"/>
                <wp:lineTo x="21231" y="20250"/>
                <wp:lineTo x="21231" y="0"/>
                <wp:lineTo x="0" y="0"/>
              </wp:wrapPolygon>
            </wp:wrapTight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D8FF32" w14:textId="3E8D0103" w:rsidR="004A4778" w:rsidRPr="008B0E83" w:rsidRDefault="004A4778" w:rsidP="004A4778">
      <w:pPr>
        <w:ind w:left="360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A9F1D6" wp14:editId="27AF66AD">
                <wp:simplePos x="0" y="0"/>
                <wp:positionH relativeFrom="column">
                  <wp:posOffset>3054985</wp:posOffset>
                </wp:positionH>
                <wp:positionV relativeFrom="paragraph">
                  <wp:posOffset>193675</wp:posOffset>
                </wp:positionV>
                <wp:extent cx="2164080" cy="30480"/>
                <wp:effectExtent l="0" t="0" r="26670" b="2667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4080" cy="304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ADE09D" id="Gerade Verbindung 3" o:spid="_x0000_s1026" style="position:absolute;flip:y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55pt,15.25pt" to="410.9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" strokecolor="#4a7ebb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F02BCB7" wp14:editId="770E5EFE">
                <wp:simplePos x="0" y="0"/>
                <wp:positionH relativeFrom="column">
                  <wp:posOffset>151765</wp:posOffset>
                </wp:positionH>
                <wp:positionV relativeFrom="paragraph">
                  <wp:posOffset>224155</wp:posOffset>
                </wp:positionV>
                <wp:extent cx="1905000" cy="30480"/>
                <wp:effectExtent l="0" t="0" r="19050" b="2667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D08D69" id="Gerade Verbindung 2" o:spid="_x0000_s1026" style="position:absolute;flip:y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95pt,17.65pt" to="161.9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" strokecolor="#4579b8 [3044]"/>
            </w:pict>
          </mc:Fallback>
        </mc:AlternateContent>
      </w:r>
      <w:r w:rsidR="005670A1" w:rsidRPr="008B0E83">
        <w:t>Olsberg</w:t>
      </w:r>
      <w:r w:rsidRPr="008B0E83">
        <w:t xml:space="preserve">,  </w:t>
      </w:r>
      <w:r w:rsidR="00000925">
        <w:t>01.02.2022</w:t>
      </w:r>
    </w:p>
    <w:p w14:paraId="1CC2E174" w14:textId="77777777" w:rsidR="009242B0" w:rsidRPr="005D22BF" w:rsidRDefault="004A4778" w:rsidP="003B7397">
      <w:pPr>
        <w:ind w:left="360"/>
        <w:rPr>
          <w:i/>
          <w:iCs/>
          <w:lang w:val="en-US"/>
        </w:rPr>
      </w:pPr>
      <w:r w:rsidRPr="005D22BF">
        <w:rPr>
          <w:i/>
          <w:iCs/>
          <w:lang w:val="en-US"/>
        </w:rPr>
        <w:t>Place an</w:t>
      </w:r>
      <w:r w:rsidR="00534894" w:rsidRPr="005D22BF">
        <w:rPr>
          <w:i/>
          <w:iCs/>
          <w:lang w:val="en-US"/>
        </w:rPr>
        <w:t>d</w:t>
      </w:r>
      <w:r w:rsidRPr="005D22BF">
        <w:rPr>
          <w:i/>
          <w:iCs/>
          <w:lang w:val="en-US"/>
        </w:rPr>
        <w:t xml:space="preserve"> Date of issue</w:t>
      </w:r>
      <w:r w:rsidRPr="005D22BF">
        <w:rPr>
          <w:i/>
          <w:iCs/>
          <w:lang w:val="en-US"/>
        </w:rPr>
        <w:tab/>
      </w:r>
      <w:r w:rsidRPr="005D22BF">
        <w:rPr>
          <w:i/>
          <w:iCs/>
          <w:lang w:val="en-US"/>
        </w:rPr>
        <w:tab/>
        <w:t xml:space="preserve">                         Signature</w:t>
      </w:r>
    </w:p>
    <w:sectPr w:rsidR="009242B0" w:rsidRPr="005D22BF" w:rsidSect="00000925">
      <w:headerReference w:type="default" r:id="rId8"/>
      <w:pgSz w:w="11906" w:h="16838"/>
      <w:pgMar w:top="851" w:right="1418" w:bottom="851" w:left="1134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B561A" w14:textId="77777777" w:rsidR="00FF5F7F" w:rsidRDefault="00FF5F7F" w:rsidP="00FF5F7F">
      <w:pPr>
        <w:spacing w:after="0"/>
      </w:pPr>
      <w:r>
        <w:separator/>
      </w:r>
    </w:p>
  </w:endnote>
  <w:endnote w:type="continuationSeparator" w:id="0">
    <w:p w14:paraId="5E5EE215" w14:textId="77777777" w:rsidR="00FF5F7F" w:rsidRDefault="00FF5F7F" w:rsidP="00FF5F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F1E0C" w14:textId="77777777" w:rsidR="00FF5F7F" w:rsidRDefault="00FF5F7F" w:rsidP="00FF5F7F">
      <w:pPr>
        <w:spacing w:after="0"/>
      </w:pPr>
      <w:r>
        <w:separator/>
      </w:r>
    </w:p>
  </w:footnote>
  <w:footnote w:type="continuationSeparator" w:id="0">
    <w:p w14:paraId="2A2C6C41" w14:textId="77777777" w:rsidR="00FF5F7F" w:rsidRDefault="00FF5F7F" w:rsidP="00FF5F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C224" w14:textId="77777777" w:rsidR="000C777A" w:rsidRPr="000C777A" w:rsidRDefault="00B043FF" w:rsidP="000C777A">
    <w:pPr>
      <w:keepNext/>
      <w:keepLines/>
      <w:tabs>
        <w:tab w:val="left" w:pos="8160"/>
      </w:tabs>
      <w:spacing w:before="100" w:beforeAutospacing="1" w:after="0" w:line="276" w:lineRule="auto"/>
      <w:outlineLvl w:val="0"/>
      <w:rPr>
        <w:rFonts w:eastAsiaTheme="majorEastAsia" w:cs="Myriad Pro"/>
        <w:b/>
        <w:bCs/>
        <w:color w:val="000000"/>
        <w:sz w:val="20"/>
        <w:szCs w:val="20"/>
      </w:rPr>
    </w:pPr>
    <w:r>
      <w:rPr>
        <w:rFonts w:cs="Myriad Pro"/>
        <w:noProof/>
        <w:color w:val="000000"/>
        <w:lang w:val="en-US"/>
      </w:rPr>
      <w:drawing>
        <wp:anchor distT="0" distB="0" distL="114300" distR="114300" simplePos="0" relativeHeight="251658240" behindDoc="0" locked="0" layoutInCell="1" allowOverlap="1" wp14:anchorId="4AEE3C35" wp14:editId="30889C7D">
          <wp:simplePos x="0" y="0"/>
          <wp:positionH relativeFrom="column">
            <wp:posOffset>5005070</wp:posOffset>
          </wp:positionH>
          <wp:positionV relativeFrom="paragraph">
            <wp:posOffset>-11430</wp:posOffset>
          </wp:positionV>
          <wp:extent cx="1310640" cy="944880"/>
          <wp:effectExtent l="0" t="0" r="3810" b="7620"/>
          <wp:wrapSquare wrapText="bothSides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4388E10" w14:textId="77777777" w:rsidR="00FF5F7F" w:rsidRPr="00FF5F7F" w:rsidRDefault="006173AB" w:rsidP="006173AB">
    <w:pPr>
      <w:keepNext/>
      <w:keepLines/>
      <w:tabs>
        <w:tab w:val="left" w:pos="8160"/>
      </w:tabs>
      <w:spacing w:before="100" w:beforeAutospacing="1" w:after="0" w:line="276" w:lineRule="auto"/>
      <w:jc w:val="center"/>
      <w:outlineLvl w:val="0"/>
      <w:rPr>
        <w:rFonts w:cs="Myriad Pro"/>
        <w:b/>
        <w:bCs/>
        <w:color w:val="000000"/>
        <w:sz w:val="36"/>
        <w:szCs w:val="36"/>
      </w:rPr>
    </w:pPr>
    <w:r w:rsidRPr="006173AB">
      <w:rPr>
        <w:rFonts w:eastAsiaTheme="majorEastAsia" w:cs="Myriad Pro"/>
        <w:b/>
        <w:bCs/>
        <w:color w:val="000000"/>
        <w:sz w:val="36"/>
        <w:szCs w:val="36"/>
        <w:lang w:val="en-US"/>
      </w:rPr>
      <w:t>Declaration of Performance</w:t>
    </w:r>
    <w:r w:rsidR="00FF5F7F" w:rsidRPr="006173AB">
      <w:rPr>
        <w:rFonts w:cs="Myriad Pro"/>
        <w:color w:val="000000"/>
        <w:lang w:val="en-US"/>
      </w:rPr>
      <w:t xml:space="preserve">        </w:t>
    </w:r>
    <w:r>
      <w:rPr>
        <w:rFonts w:cs="Myriad Pro"/>
        <w:color w:val="000000"/>
        <w:lang w:val="en-US"/>
      </w:rPr>
      <w:t xml:space="preserve">                                                   </w:t>
    </w:r>
    <w:r w:rsidR="00FF5F7F" w:rsidRPr="006173AB">
      <w:rPr>
        <w:rFonts w:cs="Myriad Pro"/>
        <w:color w:val="000000"/>
        <w:lang w:val="en-US"/>
      </w:rPr>
      <w:t xml:space="preserve">                  </w:t>
    </w:r>
    <w:r>
      <w:rPr>
        <w:rFonts w:cs="Myriad Pro"/>
        <w:color w:val="000000"/>
        <w:lang w:val="en-US"/>
      </w:rPr>
      <w:t xml:space="preserve">                  </w:t>
    </w:r>
    <w:r>
      <w:rPr>
        <w:rFonts w:ascii="Gill Sans MT" w:hAnsi="Gill Sans MT" w:cs="Myriad Pro"/>
        <w:color w:val="000000"/>
        <w:lang w:val="en-US"/>
      </w:rPr>
      <w:t>Annex III of Regulation (EU) no. 305/2011</w:t>
    </w:r>
    <w:r w:rsidR="00FF5F7F" w:rsidRPr="006173AB">
      <w:rPr>
        <w:rFonts w:cs="Myriad Pro"/>
        <w:color w:val="000000"/>
        <w:lang w:val="en-US"/>
      </w:rPr>
      <w:t xml:space="preserve">      </w:t>
    </w:r>
    <w:r w:rsidR="00FF5F7F" w:rsidRPr="006173AB">
      <w:rPr>
        <w:rFonts w:cs="Myriad Pro"/>
        <w:color w:val="000000"/>
        <w:highlight w:val="yellow"/>
        <w:lang w:val="en-US"/>
      </w:rPr>
      <w:t>LE/</w:t>
    </w:r>
    <w:r w:rsidR="00B043FF">
      <w:rPr>
        <w:rFonts w:cs="Myriad Pro"/>
        <w:color w:val="000000"/>
        <w:highlight w:val="yellow"/>
        <w:lang w:val="en-US"/>
      </w:rPr>
      <w:t>HSK</w:t>
    </w:r>
    <w:r w:rsidR="00FF5F7F" w:rsidRPr="006173AB">
      <w:rPr>
        <w:rFonts w:cs="Myriad Pro"/>
        <w:color w:val="000000"/>
        <w:highlight w:val="yellow"/>
        <w:lang w:val="en-US"/>
      </w:rPr>
      <w:t xml:space="preserve">-Nr. </w:t>
    </w:r>
    <w:r w:rsidR="00FF5F7F" w:rsidRPr="00FF5F7F">
      <w:rPr>
        <w:rFonts w:cs="Myriad Pro"/>
        <w:color w:val="000000"/>
        <w:highlight w:val="yellow"/>
      </w:rPr>
      <w:t>01/</w:t>
    </w:r>
    <w:r w:rsidR="008E260E">
      <w:rPr>
        <w:rFonts w:cs="Myriad Pro"/>
        <w:color w:val="000000"/>
        <w:highlight w:val="yellow"/>
      </w:rPr>
      <w:t>2019-01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360788"/>
    <w:multiLevelType w:val="hybridMultilevel"/>
    <w:tmpl w:val="6E3EC70A"/>
    <w:lvl w:ilvl="0" w:tplc="040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1074F"/>
    <w:multiLevelType w:val="hybridMultilevel"/>
    <w:tmpl w:val="D0ACED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abstractNum w:abstractNumId="4" w15:restartNumberingAfterBreak="0">
    <w:nsid w:val="5C83625C"/>
    <w:multiLevelType w:val="hybridMultilevel"/>
    <w:tmpl w:val="4EDCCDEC"/>
    <w:lvl w:ilvl="0" w:tplc="392E2AD6">
      <w:start w:val="1"/>
      <w:numFmt w:val="decimal"/>
      <w:lvlText w:val="%1."/>
      <w:lvlJc w:val="left"/>
      <w:pPr>
        <w:ind w:left="442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7986207">
    <w:abstractNumId w:val="3"/>
  </w:num>
  <w:num w:numId="2" w16cid:durableId="652367137">
    <w:abstractNumId w:val="2"/>
  </w:num>
  <w:num w:numId="3" w16cid:durableId="167214768">
    <w:abstractNumId w:val="0"/>
  </w:num>
  <w:num w:numId="4" w16cid:durableId="924647765">
    <w:abstractNumId w:val="1"/>
  </w:num>
  <w:num w:numId="5" w16cid:durableId="10164176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F5F7F"/>
    <w:rsid w:val="00000925"/>
    <w:rsid w:val="00040B3B"/>
    <w:rsid w:val="000C777A"/>
    <w:rsid w:val="000E1D79"/>
    <w:rsid w:val="002543A9"/>
    <w:rsid w:val="002551D2"/>
    <w:rsid w:val="00324A1D"/>
    <w:rsid w:val="003801CC"/>
    <w:rsid w:val="003B7397"/>
    <w:rsid w:val="00421EE7"/>
    <w:rsid w:val="00436F4A"/>
    <w:rsid w:val="004533B1"/>
    <w:rsid w:val="004A4778"/>
    <w:rsid w:val="004C329A"/>
    <w:rsid w:val="004F2749"/>
    <w:rsid w:val="0050010B"/>
    <w:rsid w:val="00534894"/>
    <w:rsid w:val="00564640"/>
    <w:rsid w:val="005670A1"/>
    <w:rsid w:val="005D22BF"/>
    <w:rsid w:val="005E3CE5"/>
    <w:rsid w:val="006173AB"/>
    <w:rsid w:val="00654EF3"/>
    <w:rsid w:val="00666425"/>
    <w:rsid w:val="006A2E30"/>
    <w:rsid w:val="006C14F6"/>
    <w:rsid w:val="006D2CE9"/>
    <w:rsid w:val="006E725A"/>
    <w:rsid w:val="00705A79"/>
    <w:rsid w:val="00760396"/>
    <w:rsid w:val="007F7C0F"/>
    <w:rsid w:val="00875943"/>
    <w:rsid w:val="008A790D"/>
    <w:rsid w:val="008B0E83"/>
    <w:rsid w:val="008E260E"/>
    <w:rsid w:val="009242B0"/>
    <w:rsid w:val="0094008F"/>
    <w:rsid w:val="00977003"/>
    <w:rsid w:val="009E37C3"/>
    <w:rsid w:val="00A12045"/>
    <w:rsid w:val="00B043FF"/>
    <w:rsid w:val="00B77056"/>
    <w:rsid w:val="00B8331C"/>
    <w:rsid w:val="00BA2284"/>
    <w:rsid w:val="00BF68FC"/>
    <w:rsid w:val="00C4303F"/>
    <w:rsid w:val="00C5783C"/>
    <w:rsid w:val="00C67A47"/>
    <w:rsid w:val="00C82C80"/>
    <w:rsid w:val="00CE7161"/>
    <w:rsid w:val="00D94755"/>
    <w:rsid w:val="00DB5C0A"/>
    <w:rsid w:val="00E5751D"/>
    <w:rsid w:val="00E72EAB"/>
    <w:rsid w:val="00E75F0E"/>
    <w:rsid w:val="00E76A3D"/>
    <w:rsid w:val="00FF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F55AED7"/>
  <w15:chartTrackingRefBased/>
  <w15:docId w15:val="{F3615FBA-61F3-43E0-87A2-45079CC2C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F5F7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F5F7F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FF5F7F"/>
  </w:style>
  <w:style w:type="paragraph" w:styleId="Fuzeile">
    <w:name w:val="footer"/>
    <w:basedOn w:val="Standard"/>
    <w:link w:val="FuzeileZchn"/>
    <w:uiPriority w:val="99"/>
    <w:unhideWhenUsed/>
    <w:rsid w:val="00FF5F7F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FF5F7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4A1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24A1D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040B3B"/>
    <w:pPr>
      <w:spacing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4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Krayl, Anja</dc:creator>
  <cp:keywords/>
  <dc:description/>
  <cp:lastModifiedBy>Krayl, Anja</cp:lastModifiedBy>
  <cp:revision>17</cp:revision>
  <cp:lastPrinted>2018-08-16T11:28:00Z</cp:lastPrinted>
  <dcterms:created xsi:type="dcterms:W3CDTF">2019-01-28T13:58:00Z</dcterms:created>
  <dcterms:modified xsi:type="dcterms:W3CDTF">2022-05-19T10:49:00Z</dcterms:modified>
</cp:coreProperties>
</file>